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BC5" w:rsidRDefault="007B2BC5" w:rsidP="007B2BC5">
      <w:pPr>
        <w:pStyle w:val="ConsPlusNormal"/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</w:t>
      </w:r>
    </w:p>
    <w:p w:rsidR="007B2BC5" w:rsidRPr="003A28E8" w:rsidRDefault="007B2BC5" w:rsidP="007B2BC5">
      <w:pPr>
        <w:pStyle w:val="ConsPlusNormal"/>
        <w:ind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</w:t>
      </w:r>
      <w:r w:rsidRPr="003A28E8">
        <w:rPr>
          <w:rFonts w:ascii="Times New Roman" w:hAnsi="Times New Roman" w:cs="Times New Roman"/>
          <w:sz w:val="27"/>
          <w:szCs w:val="27"/>
        </w:rPr>
        <w:t>Приложение № 2</w:t>
      </w:r>
    </w:p>
    <w:p w:rsidR="007B2BC5" w:rsidRPr="003A28E8" w:rsidRDefault="007B2BC5" w:rsidP="007B2BC5">
      <w:pPr>
        <w:pStyle w:val="ConsPlusNormal"/>
        <w:ind w:left="7513" w:hanging="2410"/>
        <w:jc w:val="center"/>
        <w:rPr>
          <w:rFonts w:ascii="Times New Roman" w:hAnsi="Times New Roman" w:cs="Times New Roman"/>
          <w:sz w:val="27"/>
          <w:szCs w:val="27"/>
        </w:rPr>
      </w:pPr>
      <w:r w:rsidRPr="003A28E8">
        <w:rPr>
          <w:rFonts w:ascii="Times New Roman" w:hAnsi="Times New Roman" w:cs="Times New Roman"/>
          <w:sz w:val="27"/>
          <w:szCs w:val="27"/>
        </w:rPr>
        <w:t xml:space="preserve">                  к решению Собрания депутатов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</w:t>
      </w:r>
      <w:proofErr w:type="spellStart"/>
      <w:r w:rsidRPr="003A28E8">
        <w:rPr>
          <w:rFonts w:ascii="Times New Roman" w:hAnsi="Times New Roman" w:cs="Times New Roman"/>
          <w:sz w:val="27"/>
          <w:szCs w:val="27"/>
        </w:rPr>
        <w:t>Мясниковского</w:t>
      </w:r>
      <w:proofErr w:type="spellEnd"/>
      <w:r w:rsidRPr="003A28E8">
        <w:rPr>
          <w:rFonts w:ascii="Times New Roman" w:hAnsi="Times New Roman" w:cs="Times New Roman"/>
          <w:sz w:val="27"/>
          <w:szCs w:val="27"/>
        </w:rPr>
        <w:t xml:space="preserve"> района</w:t>
      </w:r>
    </w:p>
    <w:p w:rsidR="007B2BC5" w:rsidRPr="003A28E8" w:rsidRDefault="007B2BC5" w:rsidP="007B2BC5">
      <w:pPr>
        <w:pStyle w:val="ConsPlusNormal"/>
        <w:ind w:firstLine="0"/>
        <w:rPr>
          <w:rFonts w:ascii="Times New Roman" w:hAnsi="Times New Roman" w:cs="Times New Roman"/>
          <w:sz w:val="27"/>
          <w:szCs w:val="27"/>
        </w:rPr>
      </w:pPr>
      <w:r w:rsidRPr="003A28E8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</w:t>
      </w:r>
      <w:r w:rsidRPr="003A28E8">
        <w:rPr>
          <w:rFonts w:ascii="Times New Roman" w:hAnsi="Times New Roman" w:cs="Times New Roman"/>
          <w:sz w:val="27"/>
          <w:szCs w:val="27"/>
        </w:rPr>
        <w:t>от 26.02.2015 года № 224</w:t>
      </w:r>
      <w:bookmarkStart w:id="0" w:name="Par172"/>
      <w:bookmarkEnd w:id="0"/>
    </w:p>
    <w:p w:rsidR="007B2BC5" w:rsidRDefault="007B2BC5" w:rsidP="007B2BC5">
      <w:pPr>
        <w:pStyle w:val="ConsPlusNormal"/>
        <w:ind w:firstLine="0"/>
        <w:rPr>
          <w:bCs/>
          <w:sz w:val="28"/>
          <w:szCs w:val="28"/>
        </w:rPr>
      </w:pPr>
    </w:p>
    <w:p w:rsidR="007B2BC5" w:rsidRPr="00D86A35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7"/>
          <w:szCs w:val="27"/>
        </w:rPr>
      </w:pPr>
      <w:r w:rsidRPr="00D86A35">
        <w:rPr>
          <w:bCs/>
          <w:sz w:val="27"/>
          <w:szCs w:val="27"/>
        </w:rPr>
        <w:t>УСЛОВИЯ КОНТРАКТА</w:t>
      </w:r>
    </w:p>
    <w:p w:rsidR="007B2BC5" w:rsidRPr="00D86A35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7"/>
          <w:szCs w:val="27"/>
        </w:rPr>
      </w:pPr>
      <w:r w:rsidRPr="00D86A35">
        <w:rPr>
          <w:bCs/>
          <w:sz w:val="27"/>
          <w:szCs w:val="27"/>
        </w:rPr>
        <w:t xml:space="preserve">для главы Администрации </w:t>
      </w:r>
      <w:proofErr w:type="spellStart"/>
      <w:r w:rsidRPr="00D86A35">
        <w:rPr>
          <w:bCs/>
          <w:sz w:val="27"/>
          <w:szCs w:val="27"/>
        </w:rPr>
        <w:t>Мясниковского</w:t>
      </w:r>
      <w:proofErr w:type="spellEnd"/>
      <w:r w:rsidRPr="00D86A35">
        <w:rPr>
          <w:bCs/>
          <w:sz w:val="27"/>
          <w:szCs w:val="27"/>
        </w:rPr>
        <w:t xml:space="preserve"> района в части, касающейся осуществления полномочий по решению вопросов местного значения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7"/>
          <w:szCs w:val="27"/>
        </w:rPr>
      </w:pP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 xml:space="preserve">1. При осуществлении полномочий по решению вопросов местного значения глава Администрации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 имеет право: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>в пределах своих полномочий, установленных федеральными и областными законами, Уставом муниципального образования «</w:t>
      </w:r>
      <w:proofErr w:type="spellStart"/>
      <w:r w:rsidRPr="003A28E8">
        <w:rPr>
          <w:sz w:val="27"/>
          <w:szCs w:val="27"/>
        </w:rPr>
        <w:t>Мясниковский</w:t>
      </w:r>
      <w:proofErr w:type="spellEnd"/>
      <w:r w:rsidRPr="003A28E8">
        <w:rPr>
          <w:sz w:val="27"/>
          <w:szCs w:val="27"/>
        </w:rPr>
        <w:t xml:space="preserve"> район», нормативными правовыми актами Собрания депутатов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района, издавать постановления Администрации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 по вопросам местного значения, а также распоряжения Администрации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  по вопросам организации работы Администрации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района;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 xml:space="preserve">распоряжаться в установленном порядке средствами бюджета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 и муниципальным имуществом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района;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>запрашивать от государственных органов, органов местного самоуправления, организаций и граждан информацию, необходимую для решения вопросов местного значения.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 xml:space="preserve">2. При осуществлении полномочий по решению вопросов местного значения глава Администрации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 </w:t>
      </w:r>
      <w:proofErr w:type="gramStart"/>
      <w:r w:rsidRPr="003A28E8">
        <w:rPr>
          <w:sz w:val="27"/>
          <w:szCs w:val="27"/>
        </w:rPr>
        <w:t>обязан</w:t>
      </w:r>
      <w:proofErr w:type="gramEnd"/>
      <w:r w:rsidRPr="003A28E8">
        <w:rPr>
          <w:sz w:val="27"/>
          <w:szCs w:val="27"/>
        </w:rPr>
        <w:t>: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>соблюдать Конституцию Российской Федерации, федеральные законы, Устав Ростовской области, областные законы, Устав муниципального образования «</w:t>
      </w:r>
      <w:proofErr w:type="spellStart"/>
      <w:r w:rsidRPr="003A28E8">
        <w:rPr>
          <w:sz w:val="27"/>
          <w:szCs w:val="27"/>
        </w:rPr>
        <w:t>Мясниковский</w:t>
      </w:r>
      <w:proofErr w:type="spellEnd"/>
      <w:r w:rsidRPr="003A28E8">
        <w:rPr>
          <w:sz w:val="27"/>
          <w:szCs w:val="27"/>
        </w:rPr>
        <w:t xml:space="preserve"> район», иные нормативные правовые акты;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 xml:space="preserve">организовать и обеспечить решение вопросов местного значения Администрацией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района, ее отраслевыми (функциональными) и территориальными органами;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 xml:space="preserve">обеспечить целевое расходование средств бюджета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 и эффективное управление муниципальным имуществом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района;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>соблюдать ограничения, выполнять обязательства, не нарушать запреты, которые установлены Федеральным законом от 02.03.2007 № 25-ФЗ «О муниципальной службе в Российской Федерации» и другими федеральными законами.</w:t>
      </w:r>
    </w:p>
    <w:p w:rsidR="007B2BC5" w:rsidRPr="003A28E8" w:rsidRDefault="007B2BC5" w:rsidP="007B2BC5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3A28E8">
        <w:rPr>
          <w:sz w:val="27"/>
          <w:szCs w:val="27"/>
        </w:rPr>
        <w:t xml:space="preserve">3. При осуществлении полномочий по решению вопросов местного значения глава Администрации </w:t>
      </w: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 обладает другими правами и исполняет другие обязанности в соответствии с федеральными и областными законами, Уставом муниципального образования «</w:t>
      </w:r>
      <w:proofErr w:type="spellStart"/>
      <w:r w:rsidRPr="003A28E8">
        <w:rPr>
          <w:sz w:val="27"/>
          <w:szCs w:val="27"/>
        </w:rPr>
        <w:t>Мясниковский</w:t>
      </w:r>
      <w:proofErr w:type="spellEnd"/>
      <w:r w:rsidRPr="003A28E8">
        <w:rPr>
          <w:sz w:val="27"/>
          <w:szCs w:val="27"/>
        </w:rPr>
        <w:t xml:space="preserve">  район».</w:t>
      </w:r>
    </w:p>
    <w:p w:rsidR="007B2BC5" w:rsidRPr="003A28E8" w:rsidRDefault="007B2BC5" w:rsidP="007B2BC5">
      <w:pPr>
        <w:rPr>
          <w:sz w:val="27"/>
          <w:szCs w:val="27"/>
        </w:rPr>
      </w:pPr>
    </w:p>
    <w:p w:rsidR="007B2BC5" w:rsidRDefault="007B2BC5" w:rsidP="007B2BC5">
      <w:pPr>
        <w:rPr>
          <w:sz w:val="27"/>
          <w:szCs w:val="27"/>
        </w:rPr>
      </w:pPr>
    </w:p>
    <w:p w:rsidR="007B2BC5" w:rsidRPr="003A28E8" w:rsidRDefault="007B2BC5" w:rsidP="007B2BC5">
      <w:pPr>
        <w:rPr>
          <w:sz w:val="27"/>
          <w:szCs w:val="27"/>
        </w:rPr>
      </w:pPr>
      <w:r w:rsidRPr="003A28E8">
        <w:rPr>
          <w:sz w:val="27"/>
          <w:szCs w:val="27"/>
        </w:rPr>
        <w:t>Председатель Собрания депутатов</w:t>
      </w:r>
    </w:p>
    <w:p w:rsidR="007B2BC5" w:rsidRPr="003A28E8" w:rsidRDefault="007B2BC5" w:rsidP="007B2BC5">
      <w:pPr>
        <w:tabs>
          <w:tab w:val="left" w:pos="6450"/>
        </w:tabs>
        <w:rPr>
          <w:sz w:val="27"/>
          <w:szCs w:val="27"/>
        </w:rPr>
      </w:pPr>
      <w:proofErr w:type="spellStart"/>
      <w:r w:rsidRPr="003A28E8">
        <w:rPr>
          <w:sz w:val="27"/>
          <w:szCs w:val="27"/>
        </w:rPr>
        <w:t>Мясниковского</w:t>
      </w:r>
      <w:proofErr w:type="spellEnd"/>
      <w:r w:rsidRPr="003A28E8">
        <w:rPr>
          <w:sz w:val="27"/>
          <w:szCs w:val="27"/>
        </w:rPr>
        <w:t xml:space="preserve"> района </w:t>
      </w:r>
      <w:r w:rsidRPr="003A28E8">
        <w:rPr>
          <w:sz w:val="27"/>
          <w:szCs w:val="27"/>
        </w:rPr>
        <w:tab/>
        <w:t xml:space="preserve">                        Д.К. </w:t>
      </w:r>
      <w:proofErr w:type="spellStart"/>
      <w:r w:rsidRPr="003A28E8">
        <w:rPr>
          <w:sz w:val="27"/>
          <w:szCs w:val="27"/>
        </w:rPr>
        <w:t>Кечеджиян</w:t>
      </w:r>
      <w:proofErr w:type="spellEnd"/>
      <w:r w:rsidRPr="003A28E8">
        <w:rPr>
          <w:sz w:val="27"/>
          <w:szCs w:val="27"/>
        </w:rPr>
        <w:t xml:space="preserve"> </w:t>
      </w:r>
    </w:p>
    <w:p w:rsidR="00814D63" w:rsidRDefault="00814D63"/>
    <w:sectPr w:rsidR="00814D63" w:rsidSect="00AD4C73">
      <w:footerReference w:type="default" r:id="rId4"/>
      <w:footnotePr>
        <w:pos w:val="beneathText"/>
      </w:footnotePr>
      <w:pgSz w:w="11905" w:h="16837"/>
      <w:pgMar w:top="426" w:right="567" w:bottom="0" w:left="1134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23441"/>
      <w:docPartObj>
        <w:docPartGallery w:val="Page Numbers (Bottom of Page)"/>
        <w:docPartUnique/>
      </w:docPartObj>
    </w:sdtPr>
    <w:sdtEndPr/>
    <w:sdtContent>
      <w:p w:rsidR="00AB6C40" w:rsidRDefault="007B2BC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B6C40" w:rsidRDefault="007B2BC5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7B2BC5"/>
    <w:rsid w:val="007B2BC5"/>
    <w:rsid w:val="00814D63"/>
    <w:rsid w:val="00AD0B08"/>
    <w:rsid w:val="00B2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BC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2B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B2BC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7B2BC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2015-02-27T10:16:00Z</dcterms:created>
  <dcterms:modified xsi:type="dcterms:W3CDTF">2015-02-27T10:17:00Z</dcterms:modified>
</cp:coreProperties>
</file>